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0" w:rsidRDefault="004A0D00" w:rsidP="004A0D00">
      <w:r>
        <w:t>COMPENSATION AGREEMENT for</w:t>
      </w:r>
    </w:p>
    <w:p w:rsidR="004A0D00" w:rsidRPr="00F03F3A" w:rsidRDefault="004A0D00" w:rsidP="004A0D00">
      <w:pPr>
        <w:rPr>
          <w:b/>
        </w:rPr>
      </w:pPr>
    </w:p>
    <w:p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:rsidR="00985728" w:rsidRDefault="00985728" w:rsidP="00985728"/>
    <w:p w:rsidR="00D831FD" w:rsidRDefault="001062ED" w:rsidP="00D831FD">
      <w:pPr>
        <w:rPr>
          <w:color w:val="000000" w:themeColor="text1"/>
        </w:rPr>
      </w:pPr>
      <w:r w:rsidRPr="00181F7B">
        <w:t xml:space="preserve">For </w:t>
      </w:r>
      <w:r>
        <w:t xml:space="preserve">Small Business </w:t>
      </w:r>
      <w:r>
        <w:rPr>
          <w:b/>
        </w:rPr>
        <w:t>Funding</w:t>
      </w:r>
      <w:r w:rsidRPr="00181F7B">
        <w:rPr>
          <w:b/>
        </w:rPr>
        <w:t xml:space="preserve"> </w:t>
      </w:r>
      <w:r>
        <w:rPr>
          <w:b/>
        </w:rPr>
        <w:t xml:space="preserve">Partner </w:t>
      </w:r>
      <w:r>
        <w:rPr>
          <w:b/>
          <w:u w:val="single"/>
        </w:rPr>
        <w:t>______________________________</w:t>
      </w:r>
      <w:r>
        <w:t xml:space="preserve">will </w:t>
      </w:r>
      <w:proofErr w:type="gramStart"/>
      <w:r>
        <w:t>be</w:t>
      </w:r>
      <w:proofErr w:type="gramEnd"/>
      <w:r>
        <w:t xml:space="preserve"> </w:t>
      </w:r>
      <w:r>
        <w:rPr>
          <w:b/>
        </w:rPr>
        <w:t xml:space="preserve">paid fifty- percent (50%) of our fee (ranging from 6% to 16%) of the funding amount.  </w:t>
      </w:r>
      <w:r w:rsidR="00D831FD" w:rsidRPr="00181F7B">
        <w:t xml:space="preserve">Funds </w:t>
      </w:r>
      <w:r w:rsidR="00D831FD">
        <w:t xml:space="preserve">will </w:t>
      </w:r>
      <w:r w:rsidR="00D831FD" w:rsidRPr="00C348BE">
        <w:t xml:space="preserve">be </w:t>
      </w:r>
      <w:r w:rsidR="00D831FD" w:rsidRPr="00C348BE">
        <w:rPr>
          <w:color w:val="000000" w:themeColor="text1"/>
        </w:rPr>
        <w:t xml:space="preserve">paid </w:t>
      </w:r>
      <w:r w:rsidR="00D831FD">
        <w:rPr>
          <w:color w:val="000000" w:themeColor="text1"/>
        </w:rPr>
        <w:t xml:space="preserve">two days after the business client’s account has been funded.  </w:t>
      </w:r>
    </w:p>
    <w:p w:rsidR="00897BA7" w:rsidRDefault="001062ED" w:rsidP="001062ED">
      <w:pPr>
        <w:rPr>
          <w:b/>
        </w:rPr>
      </w:pPr>
      <w:r>
        <w:rPr>
          <w:b/>
        </w:rPr>
        <w:t>After one successful deal, Funding Partner</w:t>
      </w:r>
      <w:r w:rsidR="00312E63">
        <w:rPr>
          <w:b/>
        </w:rPr>
        <w:t xml:space="preserve"> has the option to work </w:t>
      </w:r>
      <w:r>
        <w:rPr>
          <w:b/>
        </w:rPr>
        <w:t xml:space="preserve">directly </w:t>
      </w:r>
      <w:r w:rsidR="00312E63">
        <w:rPr>
          <w:b/>
        </w:rPr>
        <w:t>with our Small Business Funding Companies</w:t>
      </w:r>
      <w:r>
        <w:rPr>
          <w:b/>
        </w:rPr>
        <w:t xml:space="preserve">.  New Contract and Commissions will be set by Business Partners at 6% to 16.8%.  </w:t>
      </w:r>
    </w:p>
    <w:p w:rsidR="00D831FD" w:rsidRDefault="00D831FD" w:rsidP="001062ED">
      <w:pPr>
        <w:rPr>
          <w:color w:val="000000" w:themeColor="text1"/>
        </w:rPr>
      </w:pPr>
    </w:p>
    <w:p w:rsidR="00D831FD" w:rsidRDefault="00D831FD" w:rsidP="00D831FD">
      <w:pPr>
        <w:rPr>
          <w:color w:val="000000" w:themeColor="text1"/>
        </w:rPr>
      </w:pPr>
      <w:r w:rsidRPr="00211698">
        <w:rPr>
          <w:b/>
          <w:color w:val="000000" w:themeColor="text1"/>
        </w:rPr>
        <w:t>Secured Business Funding</w:t>
      </w:r>
      <w:r>
        <w:rPr>
          <w:color w:val="000000" w:themeColor="text1"/>
        </w:rPr>
        <w:t>: Paid 50% of our Fee of 4% per successful deal</w:t>
      </w:r>
      <w:r w:rsidR="002F57CD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Funds are paid at closing.  </w:t>
      </w:r>
      <w:r w:rsidRPr="00D831FD">
        <w:rPr>
          <w:b/>
          <w:color w:val="000000" w:themeColor="text1"/>
        </w:rPr>
        <w:t>After first successful deal, Funding</w:t>
      </w:r>
      <w:r>
        <w:rPr>
          <w:color w:val="000000" w:themeColor="text1"/>
        </w:rPr>
        <w:t xml:space="preserve"> </w:t>
      </w:r>
      <w:r>
        <w:rPr>
          <w:b/>
        </w:rPr>
        <w:t>Partner has the option to work directly with our Secured Funding Company</w:t>
      </w:r>
      <w:r>
        <w:rPr>
          <w:color w:val="000000" w:themeColor="text1"/>
        </w:rPr>
        <w:t>.</w:t>
      </w:r>
    </w:p>
    <w:p w:rsidR="00D831FD" w:rsidRDefault="00D831FD" w:rsidP="001062ED">
      <w:pPr>
        <w:rPr>
          <w:color w:val="000000" w:themeColor="text1"/>
        </w:rPr>
      </w:pPr>
    </w:p>
    <w:p w:rsidR="00897BA7" w:rsidRPr="00312E63" w:rsidRDefault="00897BA7" w:rsidP="00897BA7">
      <w:pPr>
        <w:rPr>
          <w:b/>
          <w:color w:val="000000" w:themeColor="text1"/>
        </w:rPr>
      </w:pPr>
      <w:r w:rsidRPr="007A1659">
        <w:rPr>
          <w:b/>
          <w:color w:val="000000" w:themeColor="text1"/>
        </w:rPr>
        <w:t>For Merchant Processing Accounts:</w:t>
      </w:r>
      <w:r>
        <w:rPr>
          <w:color w:val="000000" w:themeColor="text1"/>
        </w:rPr>
        <w:t xml:space="preserve"> Paid $250 per successful deal.  Funds are paid two days after the business client’s account has been set-up.  </w:t>
      </w:r>
      <w:r w:rsidRPr="00312E63">
        <w:rPr>
          <w:b/>
          <w:color w:val="000000" w:themeColor="text1"/>
        </w:rPr>
        <w:t xml:space="preserve">After first successful deal, </w:t>
      </w:r>
      <w:r w:rsidR="00D831FD">
        <w:rPr>
          <w:b/>
          <w:color w:val="000000" w:themeColor="text1"/>
        </w:rPr>
        <w:t>Funding Partner</w:t>
      </w:r>
      <w:r w:rsidRPr="00312E63">
        <w:rPr>
          <w:b/>
          <w:color w:val="000000" w:themeColor="text1"/>
        </w:rPr>
        <w:t xml:space="preserve"> will work directly with our Merchant Partner and receive 100% commissions and residual income.  </w:t>
      </w:r>
    </w:p>
    <w:p w:rsidR="001004FC" w:rsidRDefault="001004FC" w:rsidP="00897BA7">
      <w:pPr>
        <w:rPr>
          <w:color w:val="000000" w:themeColor="text1"/>
        </w:rPr>
      </w:pPr>
    </w:p>
    <w:p w:rsidR="00312E63" w:rsidRDefault="001004FC" w:rsidP="00312E63">
      <w:pPr>
        <w:rPr>
          <w:color w:val="000000" w:themeColor="text1"/>
        </w:rPr>
      </w:pPr>
      <w:r w:rsidRPr="00003851">
        <w:rPr>
          <w:b/>
          <w:color w:val="000000" w:themeColor="text1"/>
        </w:rPr>
        <w:t>For Commercial Real Estate, Equipment Financing, Residential Flips</w:t>
      </w:r>
      <w:r>
        <w:rPr>
          <w:color w:val="000000" w:themeColor="text1"/>
        </w:rPr>
        <w:t>:</w:t>
      </w:r>
      <w:r w:rsidR="00312E63" w:rsidRPr="00312E63">
        <w:rPr>
          <w:b/>
        </w:rPr>
        <w:t xml:space="preserve"> </w:t>
      </w:r>
      <w:r w:rsidR="00312E63">
        <w:rPr>
          <w:color w:val="000000" w:themeColor="text1"/>
        </w:rPr>
        <w:t xml:space="preserve">Paid fifty-percent (50%) of our fee (2-4points).  Funds are paid a close of escrow.   </w:t>
      </w:r>
    </w:p>
    <w:p w:rsidR="001004FC" w:rsidRDefault="00312E63" w:rsidP="001004FC">
      <w:pPr>
        <w:rPr>
          <w:color w:val="000000" w:themeColor="text1"/>
        </w:rPr>
      </w:pPr>
      <w:r>
        <w:rPr>
          <w:b/>
        </w:rPr>
        <w:t xml:space="preserve">After one successful deal, Funding Partner has the option to work directly with our Commercial Funding Companies.  </w:t>
      </w:r>
      <w:r w:rsidR="001004FC">
        <w:rPr>
          <w:color w:val="000000" w:themeColor="text1"/>
        </w:rPr>
        <w:t xml:space="preserve"> </w:t>
      </w:r>
    </w:p>
    <w:p w:rsidR="00D831FD" w:rsidRDefault="00D831FD" w:rsidP="00D831FD">
      <w:pPr>
        <w:rPr>
          <w:color w:val="000000" w:themeColor="text1"/>
        </w:rPr>
      </w:pPr>
    </w:p>
    <w:p w:rsidR="00D831FD" w:rsidRDefault="00D831FD" w:rsidP="00D831FD">
      <w:pPr>
        <w:rPr>
          <w:color w:val="000000" w:themeColor="text1"/>
        </w:rPr>
      </w:pPr>
      <w:r w:rsidRPr="00211698">
        <w:rPr>
          <w:b/>
          <w:color w:val="000000" w:themeColor="text1"/>
        </w:rPr>
        <w:t>Residential &amp; Commercial Hard Money</w:t>
      </w:r>
      <w:r>
        <w:rPr>
          <w:color w:val="000000" w:themeColor="text1"/>
        </w:rPr>
        <w:t xml:space="preserve">: Paid 50% of our Fee of 2-4 points per successful deal.  Funds are paid at closing. </w:t>
      </w:r>
      <w:r>
        <w:rPr>
          <w:b/>
        </w:rPr>
        <w:t xml:space="preserve">After one successful deal, Funding Partner has the option to work directly with our Hard Money Funding Company.  </w:t>
      </w:r>
      <w:r>
        <w:rPr>
          <w:color w:val="000000" w:themeColor="text1"/>
        </w:rPr>
        <w:t xml:space="preserve"> </w:t>
      </w:r>
    </w:p>
    <w:p w:rsidR="00D831FD" w:rsidRDefault="00D831FD" w:rsidP="001004FC">
      <w:pPr>
        <w:rPr>
          <w:color w:val="000000" w:themeColor="text1"/>
        </w:rPr>
      </w:pPr>
    </w:p>
    <w:p w:rsidR="00312E63" w:rsidRDefault="001004FC" w:rsidP="00312E63">
      <w:pPr>
        <w:rPr>
          <w:color w:val="000000" w:themeColor="text1"/>
        </w:rPr>
      </w:pPr>
      <w:r>
        <w:rPr>
          <w:color w:val="000000" w:themeColor="text1"/>
        </w:rPr>
        <w:t xml:space="preserve">For </w:t>
      </w:r>
      <w:r>
        <w:rPr>
          <w:b/>
          <w:color w:val="000000" w:themeColor="text1"/>
        </w:rPr>
        <w:t>Personal Funding: paid fifty- percent (50</w:t>
      </w:r>
      <w:r w:rsidRPr="0075398F">
        <w:rPr>
          <w:b/>
          <w:color w:val="000000" w:themeColor="text1"/>
        </w:rPr>
        <w:t xml:space="preserve">%) of </w:t>
      </w:r>
      <w:r>
        <w:rPr>
          <w:b/>
          <w:color w:val="000000" w:themeColor="text1"/>
        </w:rPr>
        <w:t xml:space="preserve">our fee, </w:t>
      </w:r>
      <w:r w:rsidR="00D831FD">
        <w:rPr>
          <w:b/>
          <w:color w:val="000000" w:themeColor="text1"/>
        </w:rPr>
        <w:t>1</w:t>
      </w:r>
      <w:r w:rsidR="00312E63">
        <w:rPr>
          <w:b/>
          <w:color w:val="000000" w:themeColor="text1"/>
        </w:rPr>
        <w:t xml:space="preserve">% </w:t>
      </w:r>
      <w:r>
        <w:rPr>
          <w:b/>
          <w:color w:val="000000" w:themeColor="text1"/>
        </w:rPr>
        <w:t xml:space="preserve">of </w:t>
      </w:r>
      <w:r w:rsidRPr="0075398F">
        <w:rPr>
          <w:b/>
          <w:color w:val="000000" w:themeColor="text1"/>
        </w:rPr>
        <w:t>the funding amount</w:t>
      </w:r>
      <w:r>
        <w:rPr>
          <w:color w:val="000000" w:themeColor="text1"/>
        </w:rPr>
        <w:t xml:space="preserve">.  Funds are paid two days after client’s account has been funded. </w:t>
      </w:r>
      <w:r w:rsidR="00312E63">
        <w:rPr>
          <w:color w:val="000000" w:themeColor="text1"/>
        </w:rPr>
        <w:t xml:space="preserve"> </w:t>
      </w:r>
      <w:r w:rsidR="00312E63">
        <w:rPr>
          <w:b/>
        </w:rPr>
        <w:t xml:space="preserve">After one successful deal, Funding Partner has the option to work directly with our Personal Funding Company.  </w:t>
      </w:r>
      <w:r w:rsidR="00312E63">
        <w:rPr>
          <w:color w:val="000000" w:themeColor="text1"/>
        </w:rPr>
        <w:t xml:space="preserve"> </w:t>
      </w:r>
    </w:p>
    <w:p w:rsidR="00312E63" w:rsidRDefault="00312E63" w:rsidP="00312E63">
      <w:pPr>
        <w:rPr>
          <w:color w:val="000000" w:themeColor="text1"/>
        </w:rPr>
      </w:pPr>
    </w:p>
    <w:p w:rsidR="00312E63" w:rsidRDefault="00312E63" w:rsidP="00312E63">
      <w:pPr>
        <w:rPr>
          <w:color w:val="000000" w:themeColor="text1"/>
        </w:rPr>
      </w:pPr>
      <w:r w:rsidRPr="00312E63"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</w:t>
      </w:r>
      <w:r w:rsidRPr="00D831FD">
        <w:rPr>
          <w:color w:val="000000" w:themeColor="text1"/>
          <w:u w:val="single"/>
        </w:rPr>
        <w:t xml:space="preserve">.  </w:t>
      </w:r>
      <w:r w:rsidRPr="00D831FD">
        <w:rPr>
          <w:b/>
          <w:color w:val="000000" w:themeColor="text1"/>
          <w:u w:val="single"/>
        </w:rPr>
        <w:t>We do not allow our Funding Partners to work directly with this Company</w:t>
      </w:r>
      <w:r>
        <w:rPr>
          <w:color w:val="000000" w:themeColor="text1"/>
        </w:rPr>
        <w:t xml:space="preserve">.  This will continue to be a 50/50 Partnership with each successful deal. </w:t>
      </w:r>
    </w:p>
    <w:p w:rsidR="00D831FD" w:rsidRDefault="00D831FD" w:rsidP="00312E63">
      <w:pPr>
        <w:rPr>
          <w:color w:val="000000" w:themeColor="text1"/>
        </w:rPr>
      </w:pPr>
    </w:p>
    <w:p w:rsidR="00D831FD" w:rsidRDefault="00D831FD" w:rsidP="00D831FD">
      <w:pPr>
        <w:rPr>
          <w:color w:val="000000" w:themeColor="text1"/>
        </w:rPr>
      </w:pPr>
      <w:r w:rsidRPr="00AC5A28">
        <w:rPr>
          <w:b/>
          <w:color w:val="000000" w:themeColor="text1"/>
        </w:rPr>
        <w:t>Team Building:</w:t>
      </w:r>
      <w:r>
        <w:rPr>
          <w:color w:val="000000" w:themeColor="text1"/>
        </w:rPr>
        <w:t xml:space="preserve"> Paid $250 for referral and 25% Commissions on all funded deals by team members.  </w:t>
      </w:r>
    </w:p>
    <w:p w:rsidR="00D831FD" w:rsidRDefault="00D831FD" w:rsidP="00312E63">
      <w:pPr>
        <w:rPr>
          <w:color w:val="000000" w:themeColor="text1"/>
        </w:rPr>
      </w:pPr>
    </w:p>
    <w:p w:rsidR="00312E63" w:rsidRDefault="00312E63" w:rsidP="00312E63">
      <w:pPr>
        <w:rPr>
          <w:color w:val="000000" w:themeColor="text1"/>
        </w:rPr>
      </w:pPr>
    </w:p>
    <w:p w:rsidR="00D663AC" w:rsidRDefault="00DB6425" w:rsidP="004A0D00">
      <w:pPr>
        <w:rPr>
          <w:b/>
        </w:rPr>
      </w:pPr>
      <w:r>
        <w:rPr>
          <w:b/>
        </w:rPr>
        <w:lastRenderedPageBreak/>
        <w:t xml:space="preserve">A </w:t>
      </w:r>
      <w:r w:rsidR="00D863F1">
        <w:rPr>
          <w:b/>
        </w:rPr>
        <w:t>Professional Funding Landing Page</w:t>
      </w:r>
      <w:r>
        <w:rPr>
          <w:b/>
        </w:rPr>
        <w:t xml:space="preserve"> will be created</w:t>
      </w:r>
      <w:r w:rsidR="00D863F1">
        <w:rPr>
          <w:b/>
        </w:rPr>
        <w:t xml:space="preserve">: Includes: Domain name, matching email, and hosting for one year.  After one year, renewal is optional.  </w:t>
      </w:r>
      <w:r>
        <w:rPr>
          <w:b/>
        </w:rPr>
        <w:t xml:space="preserve">Renewal Fee: $300 per year. </w:t>
      </w:r>
      <w:r w:rsidR="00D863F1">
        <w:rPr>
          <w:b/>
        </w:rPr>
        <w:t xml:space="preserve">  </w:t>
      </w:r>
    </w:p>
    <w:p w:rsidR="00312E63" w:rsidRDefault="00312E63" w:rsidP="004A0D00">
      <w:pPr>
        <w:rPr>
          <w:b/>
        </w:rPr>
      </w:pPr>
    </w:p>
    <w:p w:rsidR="00500C83" w:rsidRDefault="00500C83" w:rsidP="004A0D00">
      <w:pPr>
        <w:rPr>
          <w:b/>
        </w:rPr>
      </w:pPr>
    </w:p>
    <w:p w:rsidR="00017DE5" w:rsidRDefault="004A0D00" w:rsidP="004A0D00">
      <w:r>
        <w:rPr>
          <w:b/>
        </w:rPr>
        <w:t xml:space="preserve">Training </w:t>
      </w:r>
      <w:r w:rsidRPr="00476FE3">
        <w:rPr>
          <w:b/>
        </w:rPr>
        <w:t>Deposit of</w:t>
      </w:r>
      <w:r>
        <w:rPr>
          <w:b/>
        </w:rPr>
        <w:t xml:space="preserve"> $</w:t>
      </w:r>
      <w:r w:rsidR="00DB6425">
        <w:rPr>
          <w:b/>
        </w:rPr>
        <w:t>1250</w:t>
      </w:r>
      <w:r>
        <w:t>– will be fully ref</w:t>
      </w:r>
      <w:r w:rsidR="00312E63">
        <w:t>unded on first successful deal. Fee will cover one-on-one training, marketing materials, forms, small business leads</w:t>
      </w:r>
      <w:r>
        <w:t>, and on-going support through each transaction.</w:t>
      </w:r>
    </w:p>
    <w:p w:rsidR="00D663AC" w:rsidRDefault="00D663AC" w:rsidP="004A0D00"/>
    <w:p w:rsidR="00500C83" w:rsidRDefault="00500C83" w:rsidP="004A0D00"/>
    <w:p w:rsidR="00500C83" w:rsidRDefault="00500C83" w:rsidP="004A0D00"/>
    <w:p w:rsidR="004A0D00" w:rsidRDefault="004A0D00" w:rsidP="004A0D00">
      <w:r>
        <w:t>Print Name: ____________________________________________________________</w:t>
      </w:r>
    </w:p>
    <w:p w:rsidR="004A0D00" w:rsidRDefault="004A0D00" w:rsidP="004A0D00"/>
    <w:p w:rsidR="004A0D00" w:rsidRDefault="004A0D00" w:rsidP="004A0D00">
      <w:r>
        <w:t>Address: _______________________________________________________________</w:t>
      </w:r>
    </w:p>
    <w:p w:rsidR="004A0D00" w:rsidRDefault="004A0D00" w:rsidP="004A0D00"/>
    <w:p w:rsidR="004A0D00" w:rsidRDefault="004A0D00" w:rsidP="004A0D00">
      <w:r>
        <w:t>City: ________________________</w:t>
      </w:r>
      <w:proofErr w:type="gramStart"/>
      <w:r>
        <w:t>_  State</w:t>
      </w:r>
      <w:proofErr w:type="gramEnd"/>
      <w:r>
        <w:t>: ______ Zip Code: ____________________</w:t>
      </w:r>
    </w:p>
    <w:p w:rsidR="004A0D00" w:rsidRDefault="004A0D00" w:rsidP="004A0D00"/>
    <w:p w:rsidR="004A0D00" w:rsidRDefault="004A0D00" w:rsidP="004A0D00">
      <w:r>
        <w:t xml:space="preserve">Phone: __________________________   Email: _______________________________ </w:t>
      </w:r>
    </w:p>
    <w:p w:rsidR="004A0D00" w:rsidRDefault="004A0D00" w:rsidP="004A0D00"/>
    <w:p w:rsidR="00712176" w:rsidRDefault="00712176" w:rsidP="00712176"/>
    <w:p w:rsidR="00E66305" w:rsidRDefault="00E66305"/>
    <w:p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:rsidR="00B008DC" w:rsidRDefault="00B008DC" w:rsidP="00B008DC">
      <w:r>
        <w:t>Independent Contractor                                                                        Date</w:t>
      </w:r>
    </w:p>
    <w:p w:rsidR="00B008DC" w:rsidRDefault="00B008DC">
      <w:pPr>
        <w:rPr>
          <w:i/>
          <w:u w:val="single"/>
        </w:rPr>
      </w:pPr>
    </w:p>
    <w:p w:rsidR="00B008DC" w:rsidRDefault="00B008DC">
      <w:pPr>
        <w:rPr>
          <w:i/>
          <w:u w:val="single"/>
        </w:rPr>
      </w:pPr>
    </w:p>
    <w:p w:rsidR="00496346" w:rsidRDefault="00755328" w:rsidP="00496346">
      <w:pPr>
        <w:rPr>
          <w:i/>
          <w:u w:val="single"/>
        </w:rPr>
      </w:pPr>
      <w:r>
        <w:t xml:space="preserve">    </w:t>
      </w:r>
    </w:p>
    <w:p w:rsidR="00496346" w:rsidRDefault="00496346" w:rsidP="00496346">
      <w:r>
        <w:rPr>
          <w:i/>
          <w:u w:val="single"/>
        </w:rPr>
        <w:t xml:space="preserve">______________                   </w:t>
      </w:r>
      <w:r>
        <w:t xml:space="preserve"> 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:rsidR="00496346" w:rsidRDefault="00B672BE" w:rsidP="00496346">
      <w:r>
        <w:t xml:space="preserve">TMM Group </w:t>
      </w:r>
      <w:proofErr w:type="spellStart"/>
      <w:proofErr w:type="gramStart"/>
      <w:r>
        <w:t>Az</w:t>
      </w:r>
      <w:proofErr w:type="spellEnd"/>
      <w:proofErr w:type="gramEnd"/>
      <w:r w:rsidR="00496346">
        <w:t>, LLC                                                                         Date</w:t>
      </w:r>
    </w:p>
    <w:p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:rsidR="005F5E01" w:rsidRDefault="005F5E01"/>
    <w:p w:rsidR="00312E63" w:rsidRDefault="00312E63" w:rsidP="00033BAF">
      <w:pPr>
        <w:jc w:val="center"/>
        <w:rPr>
          <w:sz w:val="36"/>
          <w:szCs w:val="36"/>
          <w:u w:val="single"/>
        </w:rPr>
      </w:pPr>
    </w:p>
    <w:p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:rsidR="00033BAF" w:rsidRDefault="00033BAF" w:rsidP="00033BAF">
      <w:pPr>
        <w:rPr>
          <w:b/>
        </w:rPr>
      </w:pPr>
    </w:p>
    <w:p w:rsidR="00033BAF" w:rsidRDefault="00033BAF" w:rsidP="00033BAF"/>
    <w:p w:rsidR="00033BAF" w:rsidRDefault="00033BAF" w:rsidP="00033BAF"/>
    <w:p w:rsidR="00033BAF" w:rsidRPr="00870FCC" w:rsidRDefault="00033BAF" w:rsidP="00033BAF">
      <w:r w:rsidRPr="00870FCC">
        <w:t>Direct Deposit:  Please attached voided check _______________________________</w:t>
      </w:r>
    </w:p>
    <w:p w:rsidR="00033BAF" w:rsidRDefault="00033BAF" w:rsidP="00033BAF">
      <w:pPr>
        <w:rPr>
          <w:b/>
        </w:rPr>
      </w:pPr>
    </w:p>
    <w:p w:rsidR="00033BAF" w:rsidRDefault="00033BAF" w:rsidP="00033BAF">
      <w:pPr>
        <w:rPr>
          <w:b/>
        </w:rPr>
      </w:pPr>
    </w:p>
    <w:p w:rsidR="00033BAF" w:rsidRPr="00870FCC" w:rsidRDefault="00033BAF" w:rsidP="00033BAF">
      <w:r>
        <w:t>Mail Check: Please provide mailing address: __________________________________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76" w:rsidRDefault="00F56C76">
      <w:r>
        <w:separator/>
      </w:r>
    </w:p>
  </w:endnote>
  <w:endnote w:type="continuationSeparator" w:id="0">
    <w:p w:rsidR="00F56C76" w:rsidRDefault="00F5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:rsidR="00976888" w:rsidRDefault="00C96CD9" w:rsidP="00976888">
    <w:pPr>
      <w:pStyle w:val="Footer"/>
      <w:jc w:val="center"/>
    </w:pPr>
    <w:r>
      <w:t>6424 E. Greenway Parkway, Suite 100</w:t>
    </w:r>
  </w:p>
  <w:p w:rsidR="00976888" w:rsidRDefault="00976888" w:rsidP="00976888">
    <w:pPr>
      <w:pStyle w:val="Footer"/>
      <w:jc w:val="center"/>
    </w:pPr>
    <w:r>
      <w:t>S</w:t>
    </w:r>
    <w:r w:rsidR="00C96CD9">
      <w:t xml:space="preserve">cottsdale, </w:t>
    </w:r>
    <w:proofErr w:type="spellStart"/>
    <w:r w:rsidR="00C96CD9">
      <w:t>Az</w:t>
    </w:r>
    <w:proofErr w:type="spellEnd"/>
    <w:r w:rsidR="00C96CD9">
      <w:t xml:space="preserve"> 85254</w:t>
    </w:r>
  </w:p>
  <w:p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76" w:rsidRDefault="00F56C76">
      <w:r>
        <w:separator/>
      </w:r>
    </w:p>
  </w:footnote>
  <w:footnote w:type="continuationSeparator" w:id="0">
    <w:p w:rsidR="00F56C76" w:rsidRDefault="00F56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1075E9"/>
    <w:rsid w:val="000018CD"/>
    <w:rsid w:val="00004BF8"/>
    <w:rsid w:val="00010DEC"/>
    <w:rsid w:val="000122B9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60679"/>
    <w:rsid w:val="000732E7"/>
    <w:rsid w:val="000821D5"/>
    <w:rsid w:val="00085CFF"/>
    <w:rsid w:val="000A0153"/>
    <w:rsid w:val="000A0DC0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A4D01"/>
    <w:rsid w:val="001A5213"/>
    <w:rsid w:val="001A58B0"/>
    <w:rsid w:val="001A786B"/>
    <w:rsid w:val="001B3C38"/>
    <w:rsid w:val="001C25E4"/>
    <w:rsid w:val="001D6EA2"/>
    <w:rsid w:val="001E1DA5"/>
    <w:rsid w:val="001E7A11"/>
    <w:rsid w:val="001E7FD8"/>
    <w:rsid w:val="001F158F"/>
    <w:rsid w:val="001F34C5"/>
    <w:rsid w:val="001F719C"/>
    <w:rsid w:val="00206331"/>
    <w:rsid w:val="00206A1E"/>
    <w:rsid w:val="00217597"/>
    <w:rsid w:val="00221A54"/>
    <w:rsid w:val="00247B4C"/>
    <w:rsid w:val="002523E9"/>
    <w:rsid w:val="00252A6F"/>
    <w:rsid w:val="00260321"/>
    <w:rsid w:val="002644DC"/>
    <w:rsid w:val="0027461A"/>
    <w:rsid w:val="00274F2A"/>
    <w:rsid w:val="00290342"/>
    <w:rsid w:val="002939A0"/>
    <w:rsid w:val="002A6FCB"/>
    <w:rsid w:val="002B1786"/>
    <w:rsid w:val="002B1C0E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57CD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7147"/>
    <w:rsid w:val="004C558E"/>
    <w:rsid w:val="004C62E4"/>
    <w:rsid w:val="004D7C53"/>
    <w:rsid w:val="004F4F37"/>
    <w:rsid w:val="00500C83"/>
    <w:rsid w:val="00504D71"/>
    <w:rsid w:val="005054BD"/>
    <w:rsid w:val="00510992"/>
    <w:rsid w:val="00525DE5"/>
    <w:rsid w:val="00526152"/>
    <w:rsid w:val="005356FC"/>
    <w:rsid w:val="00554202"/>
    <w:rsid w:val="00555F4D"/>
    <w:rsid w:val="00561A4A"/>
    <w:rsid w:val="00570519"/>
    <w:rsid w:val="00584BF0"/>
    <w:rsid w:val="0058739B"/>
    <w:rsid w:val="00594095"/>
    <w:rsid w:val="0059512C"/>
    <w:rsid w:val="005A1ED9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10308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3B25"/>
    <w:rsid w:val="00683CEB"/>
    <w:rsid w:val="006861E5"/>
    <w:rsid w:val="006919AE"/>
    <w:rsid w:val="006A67B2"/>
    <w:rsid w:val="006B3222"/>
    <w:rsid w:val="006B7F63"/>
    <w:rsid w:val="006C4AEB"/>
    <w:rsid w:val="006D32CF"/>
    <w:rsid w:val="006D36AE"/>
    <w:rsid w:val="006D4D46"/>
    <w:rsid w:val="006D62F5"/>
    <w:rsid w:val="006D742B"/>
    <w:rsid w:val="006D7580"/>
    <w:rsid w:val="006E25BD"/>
    <w:rsid w:val="006F0C9A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61FC"/>
    <w:rsid w:val="007428E1"/>
    <w:rsid w:val="00750DAA"/>
    <w:rsid w:val="00755328"/>
    <w:rsid w:val="007706F8"/>
    <w:rsid w:val="00780BA9"/>
    <w:rsid w:val="00792380"/>
    <w:rsid w:val="007A4047"/>
    <w:rsid w:val="007A5CFB"/>
    <w:rsid w:val="007B11ED"/>
    <w:rsid w:val="007B1A9B"/>
    <w:rsid w:val="007C4A08"/>
    <w:rsid w:val="007C508D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612E"/>
    <w:rsid w:val="0088645F"/>
    <w:rsid w:val="0089416A"/>
    <w:rsid w:val="00897BA7"/>
    <w:rsid w:val="008A1935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7775"/>
    <w:rsid w:val="00947199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3DC7"/>
    <w:rsid w:val="009D69B3"/>
    <w:rsid w:val="009E7CDE"/>
    <w:rsid w:val="009F585C"/>
    <w:rsid w:val="009F5F02"/>
    <w:rsid w:val="00A10351"/>
    <w:rsid w:val="00A13FF9"/>
    <w:rsid w:val="00A329E9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F221F"/>
    <w:rsid w:val="00AF5B76"/>
    <w:rsid w:val="00AF5C6F"/>
    <w:rsid w:val="00B0048D"/>
    <w:rsid w:val="00B008DC"/>
    <w:rsid w:val="00B1446F"/>
    <w:rsid w:val="00B23098"/>
    <w:rsid w:val="00B24E27"/>
    <w:rsid w:val="00B269CF"/>
    <w:rsid w:val="00B3135D"/>
    <w:rsid w:val="00B44946"/>
    <w:rsid w:val="00B462A9"/>
    <w:rsid w:val="00B50B15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6D50"/>
    <w:rsid w:val="00C45630"/>
    <w:rsid w:val="00C459AE"/>
    <w:rsid w:val="00C47990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B581D"/>
    <w:rsid w:val="00CC3FB0"/>
    <w:rsid w:val="00CD39B9"/>
    <w:rsid w:val="00CF43E7"/>
    <w:rsid w:val="00CF5143"/>
    <w:rsid w:val="00CF6BA0"/>
    <w:rsid w:val="00D005D9"/>
    <w:rsid w:val="00D02A28"/>
    <w:rsid w:val="00D45E5A"/>
    <w:rsid w:val="00D60E22"/>
    <w:rsid w:val="00D62497"/>
    <w:rsid w:val="00D663AC"/>
    <w:rsid w:val="00D820B0"/>
    <w:rsid w:val="00D82625"/>
    <w:rsid w:val="00D831FD"/>
    <w:rsid w:val="00D832A7"/>
    <w:rsid w:val="00D840D7"/>
    <w:rsid w:val="00D84E23"/>
    <w:rsid w:val="00D863F1"/>
    <w:rsid w:val="00D92388"/>
    <w:rsid w:val="00D932E8"/>
    <w:rsid w:val="00D93D04"/>
    <w:rsid w:val="00D96B9F"/>
    <w:rsid w:val="00DB27DD"/>
    <w:rsid w:val="00DB3D3B"/>
    <w:rsid w:val="00DB6425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6FD9"/>
    <w:rsid w:val="00E3091F"/>
    <w:rsid w:val="00E33915"/>
    <w:rsid w:val="00E33B48"/>
    <w:rsid w:val="00E34D64"/>
    <w:rsid w:val="00E432AC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70CB"/>
    <w:rsid w:val="00F21F6D"/>
    <w:rsid w:val="00F25155"/>
    <w:rsid w:val="00F35A25"/>
    <w:rsid w:val="00F518B0"/>
    <w:rsid w:val="00F550ED"/>
    <w:rsid w:val="00F56964"/>
    <w:rsid w:val="00F56C76"/>
    <w:rsid w:val="00F60AEB"/>
    <w:rsid w:val="00F61A56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E2317"/>
    <w:rsid w:val="00FF046A"/>
    <w:rsid w:val="00FF26D0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User</cp:lastModifiedBy>
  <cp:revision>2</cp:revision>
  <cp:lastPrinted>2006-11-29T13:59:00Z</cp:lastPrinted>
  <dcterms:created xsi:type="dcterms:W3CDTF">2020-02-03T21:49:00Z</dcterms:created>
  <dcterms:modified xsi:type="dcterms:W3CDTF">2020-02-03T21:49:00Z</dcterms:modified>
</cp:coreProperties>
</file>