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77" w:rsidRDefault="00AF0A77" w:rsidP="00AF0A7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Heading: </w:t>
      </w:r>
    </w:p>
    <w:p w:rsidR="00AF0A77" w:rsidRPr="00AF0A77" w:rsidRDefault="00AF0A77" w:rsidP="00AF0A7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color w:val="222222"/>
          <w:sz w:val="34"/>
          <w:szCs w:val="34"/>
        </w:rPr>
      </w:pPr>
      <w:r w:rsidRPr="00AF0A77">
        <w:rPr>
          <w:color w:val="222222"/>
          <w:sz w:val="34"/>
        </w:rPr>
        <w:t>**BUY Investment PROPERTIES w/BAD CREDIT**</w:t>
      </w:r>
    </w:p>
    <w:p w:rsidR="00AF0A77" w:rsidRDefault="00AF0A77" w:rsidP="00AF0A7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color w:val="222222"/>
          <w:sz w:val="34"/>
          <w:szCs w:val="34"/>
        </w:rPr>
      </w:pPr>
      <w:r>
        <w:rPr>
          <w:rStyle w:val="postingtitletext"/>
          <w:color w:val="222222"/>
          <w:sz w:val="34"/>
          <w:szCs w:val="34"/>
          <w:bdr w:val="none" w:sz="0" w:space="0" w:color="auto" w:frame="1"/>
        </w:rPr>
        <w:t>**CASH-Out on your INVESTMENT Properties in 5 DAYS*</w:t>
      </w:r>
    </w:p>
    <w:p w:rsidR="000C6C07" w:rsidRPr="000C6C07" w:rsidRDefault="000C6C07" w:rsidP="000C6C0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0C6C07">
        <w:rPr>
          <w:rFonts w:ascii="Times New Roman" w:eastAsia="Times New Roman" w:hAnsi="Times New Roman" w:cs="Times New Roman"/>
          <w:b/>
          <w:bCs/>
          <w:color w:val="222222"/>
          <w:sz w:val="34"/>
        </w:rPr>
        <w:t>**PROPERTY Owners = LEVERAGE**</w:t>
      </w:r>
    </w:p>
    <w:p w:rsidR="00AF0A77" w:rsidRDefault="00AF0A77">
      <w:pPr>
        <w:rPr>
          <w:color w:val="222222"/>
          <w:sz w:val="27"/>
          <w:szCs w:val="27"/>
          <w:shd w:val="clear" w:color="auto" w:fill="FFFFFF"/>
        </w:rPr>
      </w:pPr>
    </w:p>
    <w:p w:rsidR="00AF0A77" w:rsidRDefault="00AF0A77">
      <w:pPr>
        <w:rPr>
          <w:color w:val="222222"/>
          <w:sz w:val="27"/>
          <w:szCs w:val="27"/>
          <w:shd w:val="clear" w:color="auto" w:fill="FFFFFF"/>
        </w:rPr>
      </w:pPr>
    </w:p>
    <w:p w:rsidR="00AF0A77" w:rsidRDefault="00AF0A77">
      <w:pPr>
        <w:rPr>
          <w:color w:val="222222"/>
          <w:sz w:val="27"/>
          <w:szCs w:val="27"/>
          <w:shd w:val="clear" w:color="auto" w:fill="FFFFFF"/>
        </w:rPr>
      </w:pPr>
    </w:p>
    <w:p w:rsidR="00F04B25" w:rsidRDefault="001D645C">
      <w:r>
        <w:rPr>
          <w:color w:val="222222"/>
          <w:sz w:val="27"/>
          <w:szCs w:val="27"/>
          <w:shd w:val="clear" w:color="auto" w:fill="FFFFFF"/>
        </w:rPr>
        <w:t>WE ARE READY TO LEND!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Residential Investment Properties &amp; Commercial (Purchase or Cash Out)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We’ll Use Your Appraisal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Minimum Value of $200,000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60% LTV = up to 3 Years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Fund up to $3M in 5 Days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No FICO Restrictions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No Restricted States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No Restricted Property Types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100% CLTV Financing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Bankruptcy Bailouts OK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Rural, Single-Purpose OK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We’ll Use Your Appraisal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LOAN PURPOSE: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Investment Acquisition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Investment Refinance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Improve Subject Property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Use Equity to Invest in Another Property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Invest in a Business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lastRenderedPageBreak/>
        <w:t>• Business Working Capital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Development Project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Personal Use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Cannabis Use Properties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Pay off Merchant Cash Advances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WE'LL WRITE ON ANY PROPERTY TYPE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We lend on all the normal stuff like residential and commercial properties, but we’ll also do Goat Farms, Coal Mines and Strip Clubs!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ALL WE CARE ABOUT IS LOAN-TO-VALUE (LTV</w:t>
      </w:r>
      <w:proofErr w:type="gramStart"/>
      <w:r>
        <w:rPr>
          <w:color w:val="222222"/>
          <w:sz w:val="27"/>
          <w:szCs w:val="27"/>
          <w:shd w:val="clear" w:color="auto" w:fill="FFFFFF"/>
        </w:rPr>
        <w:t>)</w:t>
      </w:r>
      <w:proofErr w:type="gramEnd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WE know everyone isn’t perfect, that’s why we only care about LTV. No FICO restrictions here!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SIMPLE PROCESS, QUICK RESULTS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 xml:space="preserve">Ready? Call - Text - or go to our Website &amp; </w:t>
      </w:r>
      <w:proofErr w:type="spellStart"/>
      <w:r>
        <w:rPr>
          <w:color w:val="222222"/>
          <w:sz w:val="27"/>
          <w:szCs w:val="27"/>
          <w:shd w:val="clear" w:color="auto" w:fill="FFFFFF"/>
        </w:rPr>
        <w:t>Lets</w:t>
      </w:r>
      <w:proofErr w:type="spellEnd"/>
      <w:r>
        <w:rPr>
          <w:color w:val="222222"/>
          <w:sz w:val="27"/>
          <w:szCs w:val="27"/>
          <w:shd w:val="clear" w:color="auto" w:fill="FFFFFF"/>
        </w:rPr>
        <w:t xml:space="preserve"> get you some MONEY This Week!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 xml:space="preserve">Office: 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 xml:space="preserve">Text: 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To Learn More go to</w:t>
      </w:r>
      <w:proofErr w:type="gramStart"/>
      <w:r>
        <w:rPr>
          <w:color w:val="222222"/>
          <w:sz w:val="27"/>
          <w:szCs w:val="27"/>
          <w:shd w:val="clear" w:color="auto" w:fill="FFFFFF"/>
        </w:rPr>
        <w:t>:</w:t>
      </w:r>
      <w:proofErr w:type="gramEnd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hyperlink r:id="rId4" w:history="1">
        <w:r w:rsidRPr="007772F3">
          <w:rPr>
            <w:rStyle w:val="Hyperlink"/>
            <w:sz w:val="27"/>
            <w:szCs w:val="27"/>
            <w:shd w:val="clear" w:color="auto" w:fill="FFFFFF"/>
          </w:rPr>
          <w:t>www.yourwebsite</w:t>
        </w:r>
      </w:hyperlink>
      <w:r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</w:p>
    <w:sectPr w:rsidR="00F04B25" w:rsidSect="00F0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45C"/>
    <w:rsid w:val="000C6C07"/>
    <w:rsid w:val="001D645C"/>
    <w:rsid w:val="008C3C05"/>
    <w:rsid w:val="00AF0A77"/>
    <w:rsid w:val="00F0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25"/>
  </w:style>
  <w:style w:type="paragraph" w:styleId="Heading2">
    <w:name w:val="heading 2"/>
    <w:basedOn w:val="Normal"/>
    <w:link w:val="Heading2Char"/>
    <w:uiPriority w:val="9"/>
    <w:qFormat/>
    <w:rsid w:val="00AF0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4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A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AF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2020-02-19T14:24:00Z</dcterms:created>
  <dcterms:modified xsi:type="dcterms:W3CDTF">2020-02-19T14:24:00Z</dcterms:modified>
</cp:coreProperties>
</file>