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77777777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14:paraId="4547C744" w14:textId="77777777" w:rsidR="00FD68B2" w:rsidRDefault="00FD68B2" w:rsidP="008913B2"/>
    <w:p w14:paraId="572BB46F" w14:textId="522E4E9B" w:rsidR="008913B2" w:rsidRDefault="008913B2" w:rsidP="008913B2">
      <w:pPr>
        <w:rPr>
          <w:b/>
          <w:bCs/>
          <w:color w:val="000000" w:themeColor="text1"/>
        </w:rPr>
      </w:pPr>
      <w:r>
        <w:t xml:space="preserve">For Small Business </w:t>
      </w:r>
      <w:r>
        <w:rPr>
          <w:b/>
        </w:rPr>
        <w:t xml:space="preserve">Funding Partner </w:t>
      </w:r>
      <w:r>
        <w:rPr>
          <w:b/>
          <w:u w:val="single"/>
        </w:rPr>
        <w:t>______________________________</w:t>
      </w:r>
      <w:r>
        <w:t xml:space="preserve">will be </w:t>
      </w:r>
      <w:r>
        <w:rPr>
          <w:b/>
        </w:rPr>
        <w:t xml:space="preserve">paid fifty- percent (50%) of our fee (ranging from </w:t>
      </w:r>
      <w:r w:rsidR="002C3550">
        <w:rPr>
          <w:b/>
        </w:rPr>
        <w:t>6</w:t>
      </w:r>
      <w:r>
        <w:rPr>
          <w:b/>
        </w:rPr>
        <w:t xml:space="preserve">% to 16%) of the funding amount.  </w:t>
      </w:r>
      <w:r>
        <w:t xml:space="preserve">Funds will be </w:t>
      </w:r>
      <w:r>
        <w:rPr>
          <w:color w:val="000000" w:themeColor="text1"/>
        </w:rPr>
        <w:t>paid two days after the business client’s account has been funded</w:t>
      </w:r>
      <w:r>
        <w:rPr>
          <w:b/>
          <w:bCs/>
          <w:color w:val="000000" w:themeColor="text1"/>
        </w:rPr>
        <w:t xml:space="preserve">.  Loans from $5,000 to $2 Million.  </w:t>
      </w:r>
      <w:r>
        <w:rPr>
          <w:b/>
        </w:rPr>
        <w:t xml:space="preserve">After one successful deal, Funding Partner has the option to work directly with our Small Business Funding Companies.  New Contract and Commissions will be set by Business Partners at 12% to 16.8%.  </w:t>
      </w:r>
    </w:p>
    <w:p w14:paraId="42B5FC69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For Secured Small Business Funding: Paid 50% of our Fees of 4%</w:t>
      </w:r>
      <w:r>
        <w:rPr>
          <w:color w:val="000000" w:themeColor="text1"/>
        </w:rPr>
        <w:t xml:space="preserve"> per successful deal.  </w:t>
      </w:r>
      <w:r>
        <w:rPr>
          <w:b/>
          <w:color w:val="000000" w:themeColor="text1"/>
        </w:rPr>
        <w:t xml:space="preserve">Minimum Loan from $100,000 to $ 5 Million.  Funds are paid at closing.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After first successful deal, Partner has the option to work directly with our Secured Funding Company.  </w:t>
      </w:r>
    </w:p>
    <w:p w14:paraId="5AA12C2C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14:paraId="742880A1" w14:textId="77777777" w:rsidR="008913B2" w:rsidRDefault="008913B2" w:rsidP="008913B2">
      <w:pPr>
        <w:pStyle w:val="font8"/>
        <w:rPr>
          <w:b/>
        </w:rPr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rPr>
          <w:bCs/>
        </w:rPr>
        <w:t>Paid fifteen percent (15%) of the Debt</w:t>
      </w:r>
      <w:r>
        <w:rPr>
          <w:b/>
          <w:bCs/>
        </w:rPr>
        <w:t xml:space="preserve">.  Funds are paid on the start date of clients’ contract.  </w:t>
      </w:r>
      <w:r>
        <w:rPr>
          <w:b/>
        </w:rPr>
        <w:t>After first deal, you can work directly with our Debt Consolidation Partner. </w:t>
      </w:r>
    </w:p>
    <w:p w14:paraId="5582BB7C" w14:textId="77777777" w:rsidR="008913B2" w:rsidRDefault="008913B2" w:rsidP="008913B2">
      <w:pPr>
        <w:rPr>
          <w:b/>
          <w:color w:val="000000" w:themeColor="text1"/>
        </w:rPr>
      </w:pPr>
      <w:r>
        <w:rPr>
          <w:b/>
          <w:color w:val="000000" w:themeColor="text1"/>
        </w:rPr>
        <w:t>Residential Flips from $75,000 to $10 Million</w:t>
      </w:r>
      <w:r>
        <w:rPr>
          <w:color w:val="000000" w:themeColor="text1"/>
        </w:rPr>
        <w:t xml:space="preserve">: </w:t>
      </w:r>
      <w:r>
        <w:t xml:space="preserve">Paid fifty percent (50%) of our fee (up to 2.5 points).  Funds are paid at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b/>
          <w:color w:val="000000" w:themeColor="text1"/>
        </w:rPr>
        <w:t xml:space="preserve"> </w:t>
      </w:r>
    </w:p>
    <w:p w14:paraId="135F7079" w14:textId="77777777" w:rsidR="008913B2" w:rsidRDefault="008913B2" w:rsidP="008913B2">
      <w:pPr>
        <w:rPr>
          <w:b/>
          <w:color w:val="000000" w:themeColor="text1"/>
        </w:rPr>
      </w:pPr>
    </w:p>
    <w:p w14:paraId="4F6A7F10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Commercial Real Estate from $200,000 to $500 Million: </w:t>
      </w:r>
      <w:r>
        <w:rPr>
          <w:color w:val="000000" w:themeColor="text1"/>
        </w:rPr>
        <w:t xml:space="preserve">Paid fifty percent (50%) of our fee (2-4points).  Funds are paid a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color w:val="000000" w:themeColor="text1"/>
        </w:rPr>
        <w:t xml:space="preserve"> </w:t>
      </w:r>
    </w:p>
    <w:p w14:paraId="43996FFD" w14:textId="77777777" w:rsidR="008913B2" w:rsidRDefault="008913B2" w:rsidP="008913B2">
      <w:pPr>
        <w:rPr>
          <w:color w:val="000000" w:themeColor="text1"/>
        </w:rPr>
      </w:pPr>
    </w:p>
    <w:p w14:paraId="706A1B51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6BF36507" w14:textId="77777777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Real Estate Bridge Loan:</w:t>
      </w:r>
      <w:r>
        <w:rPr>
          <w:color w:val="000000" w:themeColor="text1"/>
        </w:rPr>
        <w:t xml:space="preserve"> Paid 50% of our Fee (2 Points).  Minimum Loan of $2 Million to $100 Million.  Funds are paid at close of escrow.  </w:t>
      </w:r>
      <w:r>
        <w:rPr>
          <w:b/>
          <w:bCs/>
          <w:color w:val="000000" w:themeColor="text1"/>
        </w:rPr>
        <w:t>After one successful deal, Funding Partner has the option to work directly with Bridge Funder.</w:t>
      </w:r>
      <w:r>
        <w:rPr>
          <w:color w:val="000000" w:themeColor="text1"/>
        </w:rPr>
        <w:t xml:space="preserve">  </w:t>
      </w:r>
    </w:p>
    <w:p w14:paraId="7377A996" w14:textId="77777777" w:rsidR="008913B2" w:rsidRDefault="008913B2" w:rsidP="008913B2">
      <w:pPr>
        <w:rPr>
          <w:color w:val="000000" w:themeColor="text1"/>
        </w:rPr>
      </w:pPr>
    </w:p>
    <w:p w14:paraId="50B1DCFF" w14:textId="123330FB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Land and Private Equity Loan:</w:t>
      </w:r>
      <w:r>
        <w:rPr>
          <w:color w:val="000000" w:themeColor="text1"/>
        </w:rPr>
        <w:t xml:space="preserve"> Paid 50% of our Fee (2 Points).  Minimum Loan of $2 Million to $100 Million. Funds are paid at close of escrow.  After one successful deal, Funding Partner has the option to work directly with the Land and Private Equity Funder.  </w:t>
      </w:r>
    </w:p>
    <w:p w14:paraId="50EADA5C" w14:textId="73D17C72" w:rsidR="00120EE2" w:rsidRDefault="00120EE2" w:rsidP="008913B2">
      <w:pPr>
        <w:rPr>
          <w:color w:val="000000" w:themeColor="text1"/>
        </w:rPr>
      </w:pPr>
    </w:p>
    <w:p w14:paraId="46A02750" w14:textId="1528C22C" w:rsidR="00120EE2" w:rsidRDefault="00120EE2" w:rsidP="008913B2">
      <w:pPr>
        <w:rPr>
          <w:color w:val="000000" w:themeColor="text1"/>
        </w:rPr>
      </w:pPr>
      <w:r w:rsidRPr="00120EE2">
        <w:rPr>
          <w:b/>
          <w:bCs/>
          <w:color w:val="000000" w:themeColor="text1"/>
        </w:rPr>
        <w:t>Cannabis Funding Projects</w:t>
      </w:r>
      <w:r>
        <w:rPr>
          <w:color w:val="000000" w:themeColor="text1"/>
        </w:rPr>
        <w:t xml:space="preserve">: Paid 50% of our Fee (1-2 Points).  Minimum Loan of $2 Million to $100 Million.  Funds are paid at close of escrow.  After one successful deal, Funding Partner has the option to work directly with the Cannabis Funding Project. </w:t>
      </w:r>
    </w:p>
    <w:p w14:paraId="52780611" w14:textId="28E5B536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5AA3CD1F" w14:textId="5845C503" w:rsidR="008A1D79" w:rsidRDefault="008A1D79" w:rsidP="008913B2">
      <w:pPr>
        <w:pStyle w:val="font8"/>
      </w:pPr>
      <w:r>
        <w:t xml:space="preserve">Company Email: </w:t>
      </w:r>
    </w:p>
    <w:p w14:paraId="2810DC97" w14:textId="7D80B9A4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8A1D79">
        <w:rPr>
          <w:b/>
        </w:rPr>
        <w:t>850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 xml:space="preserve">nded on first successful deal. </w:t>
      </w:r>
      <w:r>
        <w:t xml:space="preserve"> 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42953C67" w14:textId="77777777" w:rsidR="00FD68B2" w:rsidRDefault="00FD68B2" w:rsidP="004A0D00"/>
    <w:p w14:paraId="60CA99DB" w14:textId="349E93B4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82642C8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43B5A2D0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658245A8" w14:textId="0EDCB26C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lastRenderedPageBreak/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2CCA7934" w14:textId="18399F4D" w:rsidR="00357309" w:rsidRDefault="00357309" w:rsidP="00033BAF"/>
    <w:p w14:paraId="75A10E28" w14:textId="6590565B" w:rsidR="00357309" w:rsidRDefault="00357309" w:rsidP="00033BAF">
      <w:r>
        <w:t>Direct Deposit: _________________________________________________________</w:t>
      </w:r>
    </w:p>
    <w:p w14:paraId="6D4DBFFE" w14:textId="5ACB526E" w:rsidR="00357309" w:rsidRDefault="00357309" w:rsidP="00033BAF"/>
    <w:p w14:paraId="6AA1D7C5" w14:textId="72001A38" w:rsidR="00033BAF" w:rsidRPr="00870FCC" w:rsidRDefault="008A4B8E" w:rsidP="00033BAF">
      <w:r>
        <w:t xml:space="preserve">Cash APP </w:t>
      </w:r>
      <w:proofErr w:type="gramStart"/>
      <w:r>
        <w:t>User Name</w:t>
      </w:r>
      <w:proofErr w:type="gramEnd"/>
      <w:r>
        <w:t xml:space="preserve">: </w:t>
      </w:r>
      <w:r w:rsidR="00033BAF" w:rsidRPr="00870FCC">
        <w:t>_______________________________</w:t>
      </w:r>
      <w:r>
        <w:t>____________________</w:t>
      </w:r>
    </w:p>
    <w:p w14:paraId="5DDF9E12" w14:textId="77777777" w:rsidR="00033BAF" w:rsidRDefault="00033BAF" w:rsidP="00033BAF">
      <w:pPr>
        <w:rPr>
          <w:b/>
        </w:rPr>
      </w:pPr>
    </w:p>
    <w:p w14:paraId="6E2F547C" w14:textId="53A949FA" w:rsidR="00033BAF" w:rsidRPr="00870FCC" w:rsidRDefault="008A4B8E" w:rsidP="00033BAF">
      <w:proofErr w:type="spellStart"/>
      <w:r w:rsidRPr="000A3A09">
        <w:rPr>
          <w:bCs/>
        </w:rPr>
        <w:t>Zelle</w:t>
      </w:r>
      <w:proofErr w:type="spellEnd"/>
      <w:r w:rsidRPr="000A3A09">
        <w:rPr>
          <w:bCs/>
        </w:rPr>
        <w:t xml:space="preserve"> Number: </w:t>
      </w:r>
      <w:r w:rsidR="00033BAF" w:rsidRPr="000A3A09">
        <w:rPr>
          <w:bCs/>
        </w:rPr>
        <w:t>:</w:t>
      </w:r>
      <w:r w:rsidR="00033BAF">
        <w:t xml:space="preserve"> __________________________________</w:t>
      </w:r>
      <w:r>
        <w:t>_____________________</w:t>
      </w:r>
      <w:r w:rsidR="00357309">
        <w:t>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EBC4" w14:textId="77777777" w:rsidR="00D93F65" w:rsidRDefault="00D93F65">
      <w:r>
        <w:separator/>
      </w:r>
    </w:p>
  </w:endnote>
  <w:endnote w:type="continuationSeparator" w:id="0">
    <w:p w14:paraId="4E43F96D" w14:textId="77777777" w:rsidR="00D93F65" w:rsidRDefault="00D9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49FFCFC2" w14:textId="77777777" w:rsidR="00976888" w:rsidRDefault="00C96CD9" w:rsidP="00976888">
    <w:pPr>
      <w:pStyle w:val="Footer"/>
      <w:jc w:val="center"/>
    </w:pPr>
    <w:r>
      <w:t>6424 E. Greenway Parkway, Suite 100</w:t>
    </w:r>
  </w:p>
  <w:p w14:paraId="75D21499" w14:textId="77777777" w:rsidR="00976888" w:rsidRDefault="00976888" w:rsidP="00976888">
    <w:pPr>
      <w:pStyle w:val="Footer"/>
      <w:jc w:val="center"/>
    </w:pPr>
    <w:r>
      <w:t>S</w:t>
    </w:r>
    <w:r w:rsidR="00C96CD9">
      <w:t>cottsdale, Az 85254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4F3B" w14:textId="77777777" w:rsidR="00D93F65" w:rsidRDefault="00D93F65">
      <w:r>
        <w:separator/>
      </w:r>
    </w:p>
  </w:footnote>
  <w:footnote w:type="continuationSeparator" w:id="0">
    <w:p w14:paraId="368FC656" w14:textId="77777777" w:rsidR="00D93F65" w:rsidRDefault="00D9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53601"/>
    <w:rsid w:val="00060679"/>
    <w:rsid w:val="000732E7"/>
    <w:rsid w:val="0007713B"/>
    <w:rsid w:val="000821D5"/>
    <w:rsid w:val="00085CFF"/>
    <w:rsid w:val="0009129A"/>
    <w:rsid w:val="000A0153"/>
    <w:rsid w:val="000A0DC0"/>
    <w:rsid w:val="000A3362"/>
    <w:rsid w:val="000A3A09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90342"/>
    <w:rsid w:val="002939A0"/>
    <w:rsid w:val="002A6FCB"/>
    <w:rsid w:val="002B1786"/>
    <w:rsid w:val="002B1C0E"/>
    <w:rsid w:val="002C01E8"/>
    <w:rsid w:val="002C190A"/>
    <w:rsid w:val="002C3550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57309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258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4B8E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53AF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3F65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2021-04-07T17:47:00Z</dcterms:created>
  <dcterms:modified xsi:type="dcterms:W3CDTF">2021-04-07T17:47:00Z</dcterms:modified>
</cp:coreProperties>
</file>