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53FBED1C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>, LLC</w:t>
      </w:r>
      <w:r w:rsidR="00E7711B">
        <w:t xml:space="preserve">.  </w:t>
      </w:r>
      <w:r>
        <w:t>As a result</w:t>
      </w:r>
      <w:r w:rsidR="00E7711B">
        <w:t>,</w:t>
      </w:r>
      <w:r>
        <w:t xml:space="preserve">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  <w:r w:rsidR="00285F18">
        <w:t xml:space="preserve">  </w:t>
      </w:r>
      <w:r w:rsidR="00285F18">
        <w:rPr>
          <w:b/>
        </w:rPr>
        <w:t xml:space="preserve">After one successful deal, consultant has the option to work directly with our Funding Partners directly.  New Contracts and Commissions will be set by the Funding Partners.  </w:t>
      </w:r>
    </w:p>
    <w:p w14:paraId="4547C744" w14:textId="77777777" w:rsidR="00FD68B2" w:rsidRDefault="00FD68B2" w:rsidP="008913B2"/>
    <w:p w14:paraId="572BB46F" w14:textId="324DB102" w:rsidR="008913B2" w:rsidRDefault="000775BB" w:rsidP="008913B2">
      <w:pPr>
        <w:rPr>
          <w:b/>
          <w:bCs/>
          <w:color w:val="000000" w:themeColor="text1"/>
        </w:rPr>
      </w:pPr>
      <w:r w:rsidRPr="000775BB">
        <w:rPr>
          <w:b/>
          <w:bCs/>
        </w:rPr>
        <w:t>Merchant Cash Advance:</w:t>
      </w:r>
      <w:r>
        <w:t xml:space="preserve"> </w:t>
      </w:r>
      <w:r>
        <w:rPr>
          <w:bCs/>
        </w:rPr>
        <w:t>P</w:t>
      </w:r>
      <w:r w:rsidR="008913B2" w:rsidRPr="000775BB">
        <w:rPr>
          <w:bCs/>
        </w:rPr>
        <w:t>aid fifty</w:t>
      </w:r>
      <w:r>
        <w:rPr>
          <w:bCs/>
        </w:rPr>
        <w:t xml:space="preserve"> </w:t>
      </w:r>
      <w:r w:rsidR="008913B2" w:rsidRPr="000775BB">
        <w:rPr>
          <w:bCs/>
        </w:rPr>
        <w:t>percent (50%) of our fee</w:t>
      </w:r>
      <w:r>
        <w:rPr>
          <w:bCs/>
        </w:rPr>
        <w:t>s</w:t>
      </w:r>
      <w:r w:rsidR="008913B2" w:rsidRPr="000775BB">
        <w:rPr>
          <w:bCs/>
        </w:rPr>
        <w:t xml:space="preserve"> ranging from </w:t>
      </w:r>
      <w:r w:rsidR="002C3550" w:rsidRPr="000775BB">
        <w:rPr>
          <w:bCs/>
        </w:rPr>
        <w:t>6</w:t>
      </w:r>
      <w:r w:rsidR="008913B2" w:rsidRPr="000775BB">
        <w:rPr>
          <w:bCs/>
        </w:rPr>
        <w:t xml:space="preserve">% to 16% of the funding amount.  Funds will be </w:t>
      </w:r>
      <w:r w:rsidR="008913B2" w:rsidRPr="000775BB">
        <w:rPr>
          <w:bCs/>
          <w:color w:val="000000" w:themeColor="text1"/>
        </w:rPr>
        <w:t>paid two days after the</w:t>
      </w:r>
      <w:r w:rsidR="008913B2">
        <w:rPr>
          <w:color w:val="000000" w:themeColor="text1"/>
        </w:rPr>
        <w:t xml:space="preserve"> business client’s account has been funded</w:t>
      </w:r>
      <w:r w:rsidR="008913B2">
        <w:rPr>
          <w:b/>
          <w:bCs/>
          <w:color w:val="000000" w:themeColor="text1"/>
        </w:rPr>
        <w:t xml:space="preserve">.    </w:t>
      </w:r>
    </w:p>
    <w:p w14:paraId="42B5FC69" w14:textId="5E3C7F80" w:rsidR="008913B2" w:rsidRDefault="008913B2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 xml:space="preserve">Secured Business: </w:t>
      </w:r>
      <w:r w:rsidRPr="000775BB">
        <w:rPr>
          <w:color w:val="000000" w:themeColor="text1"/>
        </w:rPr>
        <w:t xml:space="preserve">Paid </w:t>
      </w:r>
      <w:r w:rsidR="000775BB">
        <w:rPr>
          <w:color w:val="000000" w:themeColor="text1"/>
        </w:rPr>
        <w:t>fifty percent (</w:t>
      </w:r>
      <w:r w:rsidRPr="000775BB">
        <w:rPr>
          <w:color w:val="000000" w:themeColor="text1"/>
        </w:rPr>
        <w:t>50%</w:t>
      </w:r>
      <w:r w:rsidR="000775BB">
        <w:rPr>
          <w:color w:val="000000" w:themeColor="text1"/>
        </w:rPr>
        <w:t>)</w:t>
      </w:r>
      <w:r w:rsidRPr="000775BB">
        <w:rPr>
          <w:color w:val="000000" w:themeColor="text1"/>
        </w:rPr>
        <w:t xml:space="preserve"> of our </w:t>
      </w:r>
      <w:r w:rsidR="000775BB">
        <w:rPr>
          <w:color w:val="000000" w:themeColor="text1"/>
        </w:rPr>
        <w:t>f</w:t>
      </w:r>
      <w:r w:rsidRPr="000775BB">
        <w:rPr>
          <w:color w:val="000000" w:themeColor="text1"/>
        </w:rPr>
        <w:t>ees of 4%</w:t>
      </w:r>
      <w:r w:rsidR="000775BB">
        <w:rPr>
          <w:color w:val="000000" w:themeColor="text1"/>
        </w:rPr>
        <w:t xml:space="preserve"> of the funding amount.  </w:t>
      </w:r>
      <w:r w:rsidRPr="000775BB">
        <w:rPr>
          <w:color w:val="000000" w:themeColor="text1"/>
        </w:rPr>
        <w:t xml:space="preserve">  Minimum Loan from $100,000 to $ 5 Million.  Funds are paid at closing.</w:t>
      </w:r>
    </w:p>
    <w:p w14:paraId="5AA12C2C" w14:textId="7C150000" w:rsidR="008913B2" w:rsidRPr="000775BB" w:rsidRDefault="008913B2" w:rsidP="008913B2">
      <w:pPr>
        <w:pStyle w:val="font8"/>
      </w:pPr>
      <w:r>
        <w:rPr>
          <w:b/>
          <w:bCs/>
        </w:rPr>
        <w:t>Business Line of Credit:</w:t>
      </w:r>
      <w:r>
        <w:t xml:space="preserve"> Paid </w:t>
      </w:r>
      <w:r w:rsidR="000775BB">
        <w:t>fifty percent (</w:t>
      </w:r>
      <w:r>
        <w:t>50%</w:t>
      </w:r>
      <w:r w:rsidR="000775BB">
        <w:t>)</w:t>
      </w:r>
      <w:r>
        <w:t xml:space="preserve"> of our </w:t>
      </w:r>
      <w:r w:rsidR="000775BB">
        <w:t>f</w:t>
      </w:r>
      <w:r>
        <w:t>ee</w:t>
      </w:r>
      <w:r w:rsidR="000775BB">
        <w:t>s of 8</w:t>
      </w:r>
      <w:r>
        <w:t xml:space="preserve">% of the </w:t>
      </w:r>
      <w:r w:rsidR="000775BB">
        <w:t>f</w:t>
      </w:r>
      <w:r>
        <w:t xml:space="preserve">unding </w:t>
      </w:r>
      <w:r w:rsidR="000775BB">
        <w:t>a</w:t>
      </w:r>
      <w:r>
        <w:t>mount</w:t>
      </w:r>
      <w:r w:rsidR="000775BB">
        <w:t xml:space="preserve">.  </w:t>
      </w:r>
      <w:r w:rsidRPr="000775BB">
        <w:t xml:space="preserve">Funds are paid </w:t>
      </w:r>
      <w:r w:rsidR="000775BB" w:rsidRPr="000775BB">
        <w:t xml:space="preserve">two days after clients account has been funded.  </w:t>
      </w:r>
    </w:p>
    <w:p w14:paraId="135F7079" w14:textId="2A5251EA" w:rsidR="008913B2" w:rsidRDefault="008913B2" w:rsidP="008913B2">
      <w:r>
        <w:rPr>
          <w:b/>
          <w:color w:val="000000" w:themeColor="text1"/>
        </w:rPr>
        <w:t>Residential Flips</w:t>
      </w:r>
      <w:r w:rsidR="000775BB">
        <w:rPr>
          <w:b/>
          <w:color w:val="000000" w:themeColor="text1"/>
        </w:rPr>
        <w:t xml:space="preserve"> &amp; Commercial Real Estate: </w:t>
      </w:r>
      <w:r>
        <w:t>Paid fifty percent (50%) of our fee</w:t>
      </w:r>
      <w:r w:rsidR="000775BB">
        <w:t xml:space="preserve">s of 2% of the funding amount.  </w:t>
      </w:r>
      <w:r>
        <w:t xml:space="preserve">Funds are paid at close of escrow.  </w:t>
      </w:r>
    </w:p>
    <w:p w14:paraId="7E5916C9" w14:textId="77777777" w:rsidR="000775BB" w:rsidRDefault="000775BB" w:rsidP="008913B2">
      <w:pPr>
        <w:rPr>
          <w:b/>
          <w:color w:val="000000" w:themeColor="text1"/>
        </w:rPr>
      </w:pPr>
    </w:p>
    <w:p w14:paraId="706A1B51" w14:textId="4CADFB8E" w:rsidR="008913B2" w:rsidRDefault="000775BB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Private Funding: </w:t>
      </w:r>
      <w:r w:rsidR="008913B2">
        <w:rPr>
          <w:color w:val="000000" w:themeColor="text1"/>
        </w:rPr>
        <w:t xml:space="preserve"> Paid </w:t>
      </w:r>
      <w:r>
        <w:rPr>
          <w:color w:val="000000" w:themeColor="text1"/>
        </w:rPr>
        <w:t>fifty percent (</w:t>
      </w:r>
      <w:r w:rsidR="008913B2">
        <w:rPr>
          <w:color w:val="000000" w:themeColor="text1"/>
        </w:rPr>
        <w:t>50%</w:t>
      </w:r>
      <w:r>
        <w:rPr>
          <w:color w:val="000000" w:themeColor="text1"/>
        </w:rPr>
        <w:t xml:space="preserve">) </w:t>
      </w:r>
      <w:r w:rsidR="008913B2">
        <w:rPr>
          <w:color w:val="000000" w:themeColor="text1"/>
        </w:rPr>
        <w:t xml:space="preserve">of our </w:t>
      </w:r>
      <w:r>
        <w:rPr>
          <w:color w:val="000000" w:themeColor="text1"/>
        </w:rPr>
        <w:t>f</w:t>
      </w:r>
      <w:r w:rsidR="008913B2">
        <w:rPr>
          <w:color w:val="000000" w:themeColor="text1"/>
        </w:rPr>
        <w:t>ee</w:t>
      </w:r>
      <w:r>
        <w:rPr>
          <w:color w:val="000000" w:themeColor="text1"/>
        </w:rPr>
        <w:t xml:space="preserve">s of 2% of funding amount.  Funds </w:t>
      </w:r>
      <w:r w:rsidR="008913B2">
        <w:rPr>
          <w:color w:val="000000" w:themeColor="text1"/>
        </w:rPr>
        <w:t xml:space="preserve">are paid at close of escrow.  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46A02750" w14:textId="71876EEA" w:rsidR="00120EE2" w:rsidRDefault="00120EE2" w:rsidP="008913B2">
      <w:pPr>
        <w:rPr>
          <w:color w:val="000000" w:themeColor="text1"/>
        </w:rPr>
      </w:pPr>
      <w:r w:rsidRPr="00120EE2">
        <w:rPr>
          <w:b/>
          <w:bCs/>
          <w:color w:val="000000" w:themeColor="text1"/>
        </w:rPr>
        <w:t>Cannabis Funding Projects</w:t>
      </w:r>
      <w:r>
        <w:rPr>
          <w:color w:val="000000" w:themeColor="text1"/>
        </w:rPr>
        <w:t>: Paid</w:t>
      </w:r>
      <w:r w:rsidR="000775BB">
        <w:rPr>
          <w:color w:val="000000" w:themeColor="text1"/>
        </w:rPr>
        <w:t xml:space="preserve"> fifty percent (</w:t>
      </w:r>
      <w:r>
        <w:rPr>
          <w:color w:val="000000" w:themeColor="text1"/>
        </w:rPr>
        <w:t>50%</w:t>
      </w:r>
      <w:r w:rsidR="000775BB">
        <w:rPr>
          <w:color w:val="000000" w:themeColor="text1"/>
        </w:rPr>
        <w:t>)</w:t>
      </w:r>
      <w:r>
        <w:rPr>
          <w:color w:val="000000" w:themeColor="text1"/>
        </w:rPr>
        <w:t xml:space="preserve"> of our </w:t>
      </w:r>
      <w:r w:rsidR="000775BB">
        <w:rPr>
          <w:color w:val="000000" w:themeColor="text1"/>
        </w:rPr>
        <w:t xml:space="preserve">fees </w:t>
      </w:r>
      <w:r>
        <w:rPr>
          <w:color w:val="000000" w:themeColor="text1"/>
        </w:rPr>
        <w:t>1-2</w:t>
      </w:r>
      <w:r w:rsidR="000775BB">
        <w:rPr>
          <w:color w:val="000000" w:themeColor="text1"/>
        </w:rPr>
        <w:t xml:space="preserve">% of the funding amount.  </w:t>
      </w:r>
      <w:r>
        <w:rPr>
          <w:color w:val="000000" w:themeColor="text1"/>
        </w:rPr>
        <w:t>Minimum Loan of $2 Million to $100 Million.  Funds are paid at close of escro</w:t>
      </w:r>
      <w:r w:rsidR="000775BB">
        <w:rPr>
          <w:color w:val="000000" w:themeColor="text1"/>
        </w:rPr>
        <w:t>w.  Bank Accounts will have monthly residuals, which are paid on the 30</w:t>
      </w:r>
      <w:r w:rsidR="000775BB" w:rsidRPr="000775BB">
        <w:rPr>
          <w:color w:val="000000" w:themeColor="text1"/>
          <w:vertAlign w:val="superscript"/>
        </w:rPr>
        <w:t>th</w:t>
      </w:r>
      <w:r w:rsidR="000775BB">
        <w:rPr>
          <w:color w:val="000000" w:themeColor="text1"/>
        </w:rPr>
        <w:t xml:space="preserve"> of every month.  </w:t>
      </w:r>
    </w:p>
    <w:p w14:paraId="52780611" w14:textId="28E5B536" w:rsidR="008913B2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5AA3CD1F" w14:textId="789ACAA2" w:rsidR="008A1D79" w:rsidRDefault="008A1D79" w:rsidP="008913B2">
      <w:pPr>
        <w:pStyle w:val="font8"/>
      </w:pPr>
      <w:r>
        <w:t>Company Email</w:t>
      </w:r>
      <w:r w:rsidR="00285F18">
        <w:t xml:space="preserve"> included </w:t>
      </w:r>
    </w:p>
    <w:p w14:paraId="2810DC97" w14:textId="266B9650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7E6B98">
        <w:rPr>
          <w:b/>
        </w:rPr>
        <w:t>$</w:t>
      </w:r>
      <w:r w:rsidR="008A1D79">
        <w:rPr>
          <w:b/>
        </w:rPr>
        <w:t>850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 xml:space="preserve">nded on first successful deal. </w:t>
      </w:r>
      <w:r>
        <w:t xml:space="preserve"> Fee will cover one-on-one training, marketing materials, forms, small business leads</w:t>
      </w:r>
      <w:r w:rsidR="00017A0D">
        <w:t xml:space="preserve">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42953C67" w14:textId="77777777" w:rsidR="00FD68B2" w:rsidRDefault="00FD68B2" w:rsidP="004A0D00"/>
    <w:p w14:paraId="757B570E" w14:textId="77777777" w:rsidR="000775BB" w:rsidRDefault="000775BB" w:rsidP="004A0D00"/>
    <w:p w14:paraId="635C4CA1" w14:textId="77777777" w:rsidR="000775BB" w:rsidRDefault="000775BB" w:rsidP="004A0D00"/>
    <w:p w14:paraId="5131FAEF" w14:textId="77777777" w:rsidR="000775BB" w:rsidRDefault="000775BB" w:rsidP="004A0D00"/>
    <w:p w14:paraId="64910CE1" w14:textId="77777777" w:rsidR="000775BB" w:rsidRDefault="000775BB" w:rsidP="004A0D00"/>
    <w:p w14:paraId="68098DA1" w14:textId="77777777" w:rsidR="000775BB" w:rsidRDefault="000775BB" w:rsidP="004A0D00"/>
    <w:p w14:paraId="66B8329B" w14:textId="77777777" w:rsidR="000775BB" w:rsidRDefault="000775BB" w:rsidP="004A0D00"/>
    <w:p w14:paraId="451C190D" w14:textId="77777777" w:rsidR="000775BB" w:rsidRDefault="000775BB" w:rsidP="004A0D00"/>
    <w:p w14:paraId="4C4BEC18" w14:textId="77777777" w:rsidR="000775BB" w:rsidRDefault="000775BB" w:rsidP="004A0D00"/>
    <w:p w14:paraId="60CA99DB" w14:textId="61F9EED2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DF1E7B7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AD33485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658245A8" w14:textId="0EDCB26C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2CCA7934" w14:textId="18399F4D" w:rsidR="00357309" w:rsidRDefault="00357309" w:rsidP="00033BAF"/>
    <w:p w14:paraId="75A10E28" w14:textId="6590565B" w:rsidR="00357309" w:rsidRDefault="00357309" w:rsidP="00033BAF">
      <w:r>
        <w:t>Direct Deposit: _________________________________________________________</w:t>
      </w:r>
    </w:p>
    <w:p w14:paraId="6D4DBFFE" w14:textId="5ACB526E" w:rsidR="00357309" w:rsidRDefault="00357309" w:rsidP="00033BAF"/>
    <w:p w14:paraId="6AA1D7C5" w14:textId="72001A38" w:rsidR="00033BAF" w:rsidRPr="00870FCC" w:rsidRDefault="008A4B8E" w:rsidP="00033BAF">
      <w:r>
        <w:t xml:space="preserve">Cash APP </w:t>
      </w:r>
      <w:proofErr w:type="gramStart"/>
      <w:r>
        <w:t>User Name</w:t>
      </w:r>
      <w:proofErr w:type="gramEnd"/>
      <w:r>
        <w:t xml:space="preserve">: </w:t>
      </w:r>
      <w:r w:rsidR="00033BAF" w:rsidRPr="00870FCC">
        <w:t>_______________________________</w:t>
      </w:r>
      <w:r>
        <w:t>____________________</w:t>
      </w:r>
    </w:p>
    <w:p w14:paraId="5DDF9E12" w14:textId="77777777" w:rsidR="00033BAF" w:rsidRDefault="00033BAF" w:rsidP="00033BAF">
      <w:pPr>
        <w:rPr>
          <w:b/>
        </w:rPr>
      </w:pPr>
    </w:p>
    <w:sectPr w:rsidR="00033BAF" w:rsidSect="009B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A06C" w14:textId="77777777" w:rsidR="00C13815" w:rsidRDefault="00C13815">
      <w:r>
        <w:separator/>
      </w:r>
    </w:p>
  </w:endnote>
  <w:endnote w:type="continuationSeparator" w:id="0">
    <w:p w14:paraId="56296453" w14:textId="77777777" w:rsidR="00C13815" w:rsidRDefault="00C1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0AE7" w14:textId="77777777" w:rsidR="00626799" w:rsidRDefault="00626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929" w14:textId="03BDFFFD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06605269" w14:textId="77777777" w:rsidR="00626799" w:rsidRDefault="00626799" w:rsidP="00626799">
    <w:pPr>
      <w:pStyle w:val="Footer"/>
      <w:jc w:val="center"/>
    </w:pPr>
    <w:r>
      <w:t>18444 N. 25</w:t>
    </w:r>
    <w:r>
      <w:rPr>
        <w:vertAlign w:val="superscript"/>
      </w:rPr>
      <w:t>th</w:t>
    </w:r>
    <w:r>
      <w:t xml:space="preserve"> Ave, Suite 420</w:t>
    </w:r>
  </w:p>
  <w:p w14:paraId="384628B0" w14:textId="77777777" w:rsidR="00626799" w:rsidRDefault="00626799" w:rsidP="00626799">
    <w:pPr>
      <w:pStyle w:val="Footer"/>
      <w:jc w:val="center"/>
    </w:pPr>
    <w:r>
      <w:t>Phoenix, Az 85023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C2B2" w14:textId="77777777" w:rsidR="00626799" w:rsidRDefault="00626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2733" w14:textId="77777777" w:rsidR="00C13815" w:rsidRDefault="00C13815">
      <w:r>
        <w:separator/>
      </w:r>
    </w:p>
  </w:footnote>
  <w:footnote w:type="continuationSeparator" w:id="0">
    <w:p w14:paraId="45BE1C06" w14:textId="77777777" w:rsidR="00C13815" w:rsidRDefault="00C1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3494" w14:textId="77777777" w:rsidR="00626799" w:rsidRDefault="0062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5B" w14:textId="77777777" w:rsidR="00626799" w:rsidRDefault="0062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3C9" w14:textId="77777777" w:rsidR="00626799" w:rsidRDefault="00626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53601"/>
    <w:rsid w:val="00060679"/>
    <w:rsid w:val="000732E7"/>
    <w:rsid w:val="0007713B"/>
    <w:rsid w:val="000775BB"/>
    <w:rsid w:val="000821D5"/>
    <w:rsid w:val="00085CFF"/>
    <w:rsid w:val="0009129A"/>
    <w:rsid w:val="000A0153"/>
    <w:rsid w:val="000A0DC0"/>
    <w:rsid w:val="000A3362"/>
    <w:rsid w:val="000A3A09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461A"/>
    <w:rsid w:val="00274F2A"/>
    <w:rsid w:val="00285F18"/>
    <w:rsid w:val="00290342"/>
    <w:rsid w:val="002939A0"/>
    <w:rsid w:val="002A6FCB"/>
    <w:rsid w:val="002B1786"/>
    <w:rsid w:val="002B1C0E"/>
    <w:rsid w:val="002C01E8"/>
    <w:rsid w:val="002C190A"/>
    <w:rsid w:val="002C3550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57309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4C4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F4258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26799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4B8E"/>
    <w:rsid w:val="008A7E63"/>
    <w:rsid w:val="008B1209"/>
    <w:rsid w:val="008B3375"/>
    <w:rsid w:val="008B4D33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53AF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13815"/>
    <w:rsid w:val="00C30982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3F65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4E24"/>
    <w:rsid w:val="00E06975"/>
    <w:rsid w:val="00E13701"/>
    <w:rsid w:val="00E16FD9"/>
    <w:rsid w:val="00E2640F"/>
    <w:rsid w:val="00E3091F"/>
    <w:rsid w:val="00E33915"/>
    <w:rsid w:val="00E33B48"/>
    <w:rsid w:val="00E34D22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7711B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5130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C5D32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  <w:style w:type="character" w:customStyle="1" w:styleId="FooterChar">
    <w:name w:val="Footer Char"/>
    <w:basedOn w:val="DefaultParagraphFont"/>
    <w:link w:val="Footer"/>
    <w:rsid w:val="00626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2022-06-03T17:43:00Z</dcterms:created>
  <dcterms:modified xsi:type="dcterms:W3CDTF">2022-06-03T17:43:00Z</dcterms:modified>
</cp:coreProperties>
</file>